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35" w:rsidRPr="000A4935" w:rsidRDefault="000A4935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5"/>
        <w:gridCol w:w="2758"/>
        <w:gridCol w:w="7393"/>
      </w:tblGrid>
      <w:tr w:rsidR="000A4935" w:rsidTr="00892FEB">
        <w:trPr>
          <w:trHeight w:val="3871"/>
        </w:trPr>
        <w:tc>
          <w:tcPr>
            <w:tcW w:w="7393" w:type="dxa"/>
            <w:gridSpan w:val="2"/>
          </w:tcPr>
          <w:p w:rsidR="000A4935" w:rsidRDefault="000A4935">
            <w:pPr>
              <w:rPr>
                <w:lang w:val="en-US"/>
              </w:rPr>
            </w:pPr>
          </w:p>
          <w:p w:rsidR="000A4935" w:rsidRDefault="000A4935">
            <w:pPr>
              <w:rPr>
                <w:lang w:val="en-US"/>
              </w:rPr>
            </w:pPr>
          </w:p>
          <w:p w:rsidR="000A4935" w:rsidRDefault="000A4935">
            <w:pPr>
              <w:rPr>
                <w:lang w:val="en-US"/>
              </w:rPr>
            </w:pPr>
          </w:p>
          <w:p w:rsidR="000A4935" w:rsidRDefault="000A4935">
            <w:pPr>
              <w:rPr>
                <w:lang w:val="en-US"/>
              </w:rPr>
            </w:pPr>
          </w:p>
          <w:p w:rsidR="000A4935" w:rsidRDefault="000A4935">
            <w:pPr>
              <w:rPr>
                <w:lang w:val="en-US"/>
              </w:rPr>
            </w:pPr>
          </w:p>
          <w:p w:rsidR="000A4935" w:rsidRDefault="000A4935">
            <w:pPr>
              <w:rPr>
                <w:lang w:val="en-US"/>
              </w:rPr>
            </w:pPr>
          </w:p>
          <w:p w:rsidR="000A4935" w:rsidRDefault="000A4935">
            <w:pPr>
              <w:rPr>
                <w:lang w:val="en-US"/>
              </w:rPr>
            </w:pPr>
          </w:p>
          <w:p w:rsidR="000A4935" w:rsidRDefault="000A4935">
            <w:pPr>
              <w:rPr>
                <w:lang w:val="en-US"/>
              </w:rPr>
            </w:pPr>
          </w:p>
          <w:p w:rsidR="000A4935" w:rsidRDefault="000A4935">
            <w:pPr>
              <w:rPr>
                <w:lang w:val="en-US"/>
              </w:rPr>
            </w:pPr>
          </w:p>
          <w:p w:rsidR="000A4935" w:rsidRDefault="000A4935">
            <w:pPr>
              <w:rPr>
                <w:lang w:val="en-US"/>
              </w:rPr>
            </w:pPr>
          </w:p>
          <w:p w:rsidR="000A4935" w:rsidRPr="000A4935" w:rsidRDefault="000A4935">
            <w:pPr>
              <w:rPr>
                <w:lang w:val="en-US"/>
              </w:rPr>
            </w:pPr>
          </w:p>
        </w:tc>
        <w:tc>
          <w:tcPr>
            <w:tcW w:w="7393" w:type="dxa"/>
            <w:vMerge w:val="restart"/>
          </w:tcPr>
          <w:p w:rsidR="00E33B26" w:rsidRDefault="00E33B26" w:rsidP="000A493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33775" cy="55964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775" cy="55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35" w:rsidRDefault="000A4935" w:rsidP="000A4935">
            <w:pPr>
              <w:jc w:val="center"/>
            </w:pPr>
            <w:r>
              <w:t>Универсальный гладильный стол</w:t>
            </w:r>
          </w:p>
          <w:p w:rsidR="000A4935" w:rsidRDefault="000A4935" w:rsidP="000A4935">
            <w:pPr>
              <w:jc w:val="center"/>
            </w:pPr>
            <w:r>
              <w:t>РУКОВОДСТВО ПОЛЬЗОВАТЕЛЯ</w:t>
            </w:r>
          </w:p>
          <w:p w:rsidR="000A4935" w:rsidRDefault="000A4935" w:rsidP="000A4935"/>
          <w:p w:rsidR="000A4935" w:rsidRDefault="00E33B26" w:rsidP="00E33B2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96677" cy="3276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6677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935" w:rsidRDefault="000A4935" w:rsidP="000A4935"/>
          <w:p w:rsidR="000A4935" w:rsidRPr="00892FEB" w:rsidRDefault="000A4935" w:rsidP="000A4935">
            <w:pPr>
              <w:jc w:val="center"/>
            </w:pPr>
            <w:r>
              <w:t xml:space="preserve">__________________ Модель </w:t>
            </w:r>
            <w:r>
              <w:rPr>
                <w:lang w:val="en-US"/>
              </w:rPr>
              <w:t>DPS</w:t>
            </w:r>
            <w:r w:rsidRPr="00892FEB">
              <w:t xml:space="preserve"> </w:t>
            </w:r>
            <w:r w:rsidR="00892FEB">
              <w:t>37</w:t>
            </w:r>
            <w:r w:rsidRPr="00892FEB">
              <w:t>____________________</w:t>
            </w:r>
          </w:p>
          <w:p w:rsidR="000A4935" w:rsidRPr="00892FEB" w:rsidRDefault="000A4935" w:rsidP="000A4935">
            <w:pPr>
              <w:jc w:val="center"/>
            </w:pPr>
          </w:p>
          <w:p w:rsidR="000A4935" w:rsidRPr="00892FEB" w:rsidRDefault="000A4935" w:rsidP="000A4935">
            <w:pPr>
              <w:jc w:val="center"/>
            </w:pPr>
          </w:p>
        </w:tc>
      </w:tr>
      <w:tr w:rsidR="000A4935" w:rsidTr="00892FEB">
        <w:trPr>
          <w:trHeight w:val="1965"/>
        </w:trPr>
        <w:tc>
          <w:tcPr>
            <w:tcW w:w="4635" w:type="dxa"/>
          </w:tcPr>
          <w:p w:rsidR="000A4935" w:rsidRPr="00892FEB" w:rsidRDefault="00E33B26" w:rsidP="000A4935">
            <w:r>
              <w:rPr>
                <w:noProof/>
                <w:lang w:eastAsia="ru-RU"/>
              </w:rPr>
              <w:drawing>
                <wp:inline distT="0" distB="0" distL="0" distR="0">
                  <wp:extent cx="1933575" cy="136123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61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8" w:type="dxa"/>
          </w:tcPr>
          <w:p w:rsidR="000A4935" w:rsidRPr="00892FEB" w:rsidRDefault="000A4935" w:rsidP="000A4935"/>
          <w:p w:rsidR="000A4935" w:rsidRPr="00892FEB" w:rsidRDefault="000A4935" w:rsidP="000A4935"/>
          <w:p w:rsidR="000A4935" w:rsidRPr="00892FEB" w:rsidRDefault="000A4935" w:rsidP="000A4935"/>
          <w:p w:rsidR="000A4935" w:rsidRPr="00892FEB" w:rsidRDefault="000A4935" w:rsidP="000A4935"/>
          <w:p w:rsidR="000A4935" w:rsidRPr="000A4935" w:rsidRDefault="000A4935" w:rsidP="000A4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 права защищены ®</w:t>
            </w:r>
            <w:r w:rsidRPr="000A4935">
              <w:rPr>
                <w:sz w:val="18"/>
                <w:szCs w:val="18"/>
              </w:rPr>
              <w:t xml:space="preserve"> 2013</w:t>
            </w:r>
          </w:p>
          <w:p w:rsidR="000A4935" w:rsidRPr="000A4935" w:rsidRDefault="000A4935" w:rsidP="000A4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Стамбул/Турция</w:t>
            </w:r>
          </w:p>
        </w:tc>
        <w:tc>
          <w:tcPr>
            <w:tcW w:w="7393" w:type="dxa"/>
            <w:vMerge/>
          </w:tcPr>
          <w:p w:rsidR="000A4935" w:rsidRDefault="000A4935" w:rsidP="000A4935">
            <w:pPr>
              <w:jc w:val="center"/>
            </w:pPr>
          </w:p>
        </w:tc>
      </w:tr>
    </w:tbl>
    <w:p w:rsidR="005B57D8" w:rsidRDefault="005B57D8"/>
    <w:p w:rsidR="005B57D8" w:rsidRDefault="005B57D8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591"/>
        <w:gridCol w:w="7393"/>
      </w:tblGrid>
      <w:tr w:rsidR="005B57D8" w:rsidTr="00BC1564">
        <w:tc>
          <w:tcPr>
            <w:tcW w:w="7393" w:type="dxa"/>
            <w:gridSpan w:val="2"/>
          </w:tcPr>
          <w:p w:rsidR="005B57D8" w:rsidRDefault="005B57D8" w:rsidP="00BC1564">
            <w:pPr>
              <w:rPr>
                <w:b/>
              </w:rPr>
            </w:pPr>
            <w:r w:rsidRPr="001E4F74">
              <w:rPr>
                <w:b/>
              </w:rPr>
              <w:lastRenderedPageBreak/>
              <w:t>НАЗНАЧЕНИЕ</w:t>
            </w:r>
          </w:p>
          <w:p w:rsidR="005B57D8" w:rsidRDefault="005B57D8" w:rsidP="00BC1564"/>
          <w:p w:rsidR="005B57D8" w:rsidRPr="00B56E98" w:rsidRDefault="005B57D8" w:rsidP="00BC1564">
            <w:pPr>
              <w:rPr>
                <w:sz w:val="20"/>
                <w:szCs w:val="20"/>
              </w:rPr>
            </w:pPr>
            <w:r w:rsidRPr="00B56E98">
              <w:rPr>
                <w:sz w:val="20"/>
                <w:szCs w:val="20"/>
              </w:rPr>
              <w:t xml:space="preserve">Гладильные столы типа </w:t>
            </w:r>
            <w:r w:rsidRPr="00B56E98">
              <w:rPr>
                <w:sz w:val="20"/>
                <w:szCs w:val="20"/>
                <w:lang w:val="en-US"/>
              </w:rPr>
              <w:t>DPS</w:t>
            </w:r>
            <w:r w:rsidRPr="00B56E98">
              <w:rPr>
                <w:sz w:val="20"/>
                <w:szCs w:val="20"/>
              </w:rPr>
              <w:t xml:space="preserve"> 37 предназначены для глажки любого типа вещей с режимом ручного отпаривания. Модели, оснащенные рукавными рычагами, облегчают процедуру глажки рукавов. </w:t>
            </w:r>
            <w:proofErr w:type="gramStart"/>
            <w:r w:rsidRPr="00B56E98">
              <w:rPr>
                <w:sz w:val="20"/>
                <w:szCs w:val="20"/>
              </w:rPr>
              <w:t>В случае эксплуатации устройства в условиях отличных от приведенных выше, производитель освобождается от ответственности за любые повреждения или травмы, возникшие в результате этого.</w:t>
            </w:r>
            <w:proofErr w:type="gramEnd"/>
          </w:p>
          <w:p w:rsidR="005B57D8" w:rsidRPr="00B56E98" w:rsidRDefault="005B57D8" w:rsidP="00BC1564">
            <w:pPr>
              <w:rPr>
                <w:sz w:val="20"/>
                <w:szCs w:val="20"/>
              </w:rPr>
            </w:pPr>
          </w:p>
          <w:p w:rsidR="005B57D8" w:rsidRPr="008C2475" w:rsidRDefault="005B57D8" w:rsidP="00BC156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2275" cy="2305886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443" cy="2306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57D8" w:rsidRPr="008C2475" w:rsidRDefault="005B57D8" w:rsidP="00BC1564"/>
        </w:tc>
        <w:tc>
          <w:tcPr>
            <w:tcW w:w="7393" w:type="dxa"/>
            <w:vMerge w:val="restart"/>
          </w:tcPr>
          <w:p w:rsidR="005B57D8" w:rsidRDefault="005B57D8" w:rsidP="00BC1564"/>
          <w:p w:rsidR="005B57D8" w:rsidRDefault="005B57D8" w:rsidP="00BC1564"/>
          <w:p w:rsidR="005B57D8" w:rsidRDefault="005B57D8" w:rsidP="00BC1564"/>
          <w:p w:rsidR="005B57D8" w:rsidRDefault="005B57D8" w:rsidP="00BC1564"/>
          <w:p w:rsidR="005B57D8" w:rsidRDefault="005B57D8" w:rsidP="00BC1564"/>
          <w:p w:rsidR="005B57D8" w:rsidRDefault="005B57D8" w:rsidP="00BC1564"/>
          <w:p w:rsidR="005B57D8" w:rsidRDefault="005B57D8" w:rsidP="00BC1564"/>
          <w:p w:rsidR="005B57D8" w:rsidRDefault="005B57D8" w:rsidP="00BC1564"/>
          <w:p w:rsidR="005B57D8" w:rsidRDefault="005B57D8" w:rsidP="00BC1564"/>
          <w:p w:rsidR="005B57D8" w:rsidRDefault="005B57D8" w:rsidP="00BC1564"/>
          <w:p w:rsidR="005B57D8" w:rsidRDefault="005B57D8" w:rsidP="00BC1564"/>
          <w:p w:rsidR="005B57D8" w:rsidRPr="000E7D99" w:rsidRDefault="005B57D8" w:rsidP="00BC1564">
            <w:pPr>
              <w:rPr>
                <w:b/>
              </w:rPr>
            </w:pPr>
            <w:r w:rsidRPr="000E7D99">
              <w:rPr>
                <w:b/>
              </w:rPr>
              <w:t>ИНСТРУКЦИИ ПО ТЕХОБСЛУЖИВАНИЮ</w:t>
            </w:r>
          </w:p>
          <w:p w:rsidR="005B57D8" w:rsidRDefault="005B57D8" w:rsidP="00BC1564"/>
          <w:p w:rsidR="005B57D8" w:rsidRDefault="005B57D8" w:rsidP="00BC1564">
            <w:r>
              <w:t>Перед произведением техобслуживания, отключите устройство и подождите, пока оно остынет. Выдерните шнур из розетки.</w:t>
            </w:r>
          </w:p>
          <w:p w:rsidR="005B57D8" w:rsidRDefault="005B57D8" w:rsidP="00BC1564">
            <w:pPr>
              <w:pStyle w:val="a6"/>
              <w:numPr>
                <w:ilvl w:val="0"/>
                <w:numId w:val="2"/>
              </w:numPr>
            </w:pPr>
            <w:r>
              <w:t>Выключайте устройство после завершения работы</w:t>
            </w:r>
          </w:p>
          <w:p w:rsidR="005B57D8" w:rsidRDefault="005B57D8" w:rsidP="00BC1564">
            <w:pPr>
              <w:pStyle w:val="a6"/>
              <w:numPr>
                <w:ilvl w:val="0"/>
                <w:numId w:val="2"/>
              </w:numPr>
            </w:pPr>
            <w:r>
              <w:t>Если необходимо заменяйте покрытие гладильной поверхности</w:t>
            </w:r>
          </w:p>
          <w:p w:rsidR="005B57D8" w:rsidRDefault="005B57D8" w:rsidP="00BC1564"/>
          <w:p w:rsidR="005B57D8" w:rsidRPr="000E7D99" w:rsidRDefault="005B57D8" w:rsidP="00BC1564">
            <w:pPr>
              <w:rPr>
                <w:b/>
              </w:rPr>
            </w:pPr>
            <w:r w:rsidRPr="000E7D99">
              <w:rPr>
                <w:b/>
              </w:rPr>
              <w:t>ХРАНЕНИЕ</w:t>
            </w:r>
          </w:p>
          <w:p w:rsidR="005B57D8" w:rsidRDefault="005B57D8" w:rsidP="00BC1564"/>
          <w:p w:rsidR="005B57D8" w:rsidRDefault="005B57D8" w:rsidP="00BC1564">
            <w:r>
              <w:t>Насколько это возможно сохраняйте устройство в упаковке и предохраняйте его от плохих погодных условий. Не оставляйте устройство в условиях повышенной влажности, за исключением временной эксплуатации и накрывайте его водоотталкивающей тканью.</w:t>
            </w:r>
          </w:p>
          <w:p w:rsidR="005B57D8" w:rsidRDefault="005B57D8" w:rsidP="00BC1564"/>
          <w:p w:rsidR="005B57D8" w:rsidRPr="000E7D99" w:rsidRDefault="005B57D8" w:rsidP="00BC1564">
            <w:pPr>
              <w:rPr>
                <w:b/>
              </w:rPr>
            </w:pPr>
            <w:r w:rsidRPr="000E7D99">
              <w:rPr>
                <w:b/>
              </w:rPr>
              <w:t>ТРАНСПОРТИРОВКА</w:t>
            </w:r>
          </w:p>
          <w:p w:rsidR="005B57D8" w:rsidRDefault="005B57D8" w:rsidP="00BC1564">
            <w:r>
              <w:t>Устройство можно перемещать при помощи вилочного погрузчика или вручную, обхватив его руками с обеих сторон, при условии, что оно будет обернуто в защитную пленку. Если устройство упаковано в деревянный ящик, вытяните гвозди и разберите ящик. При перемещении устройства удерживайте верхнюю пластину, нельзя держать устройство за электронные компоненты. Перед началом работы, убедитесь, чтобы вся полиэтиленовая упаковка была удалена.</w:t>
            </w:r>
          </w:p>
          <w:p w:rsidR="005B57D8" w:rsidRDefault="005B57D8" w:rsidP="00BC1564"/>
        </w:tc>
      </w:tr>
      <w:tr w:rsidR="005B57D8" w:rsidTr="00BC1564">
        <w:tc>
          <w:tcPr>
            <w:tcW w:w="2802" w:type="dxa"/>
          </w:tcPr>
          <w:p w:rsidR="005B57D8" w:rsidRDefault="005B57D8" w:rsidP="00BC1564">
            <w:r w:rsidRPr="006B3ED6">
              <w:t>Универсальные столы для глажки</w:t>
            </w:r>
          </w:p>
          <w:p w:rsidR="005B57D8" w:rsidRPr="008C2475" w:rsidRDefault="005B57D8" w:rsidP="00BC1564">
            <w:pPr>
              <w:rPr>
                <w:b/>
              </w:rPr>
            </w:pPr>
            <w:r w:rsidRPr="008C2475">
              <w:rPr>
                <w:b/>
              </w:rPr>
              <w:t xml:space="preserve">Модель №: </w:t>
            </w:r>
            <w:r w:rsidRPr="008C2475">
              <w:rPr>
                <w:b/>
                <w:lang w:val="en-US"/>
              </w:rPr>
              <w:t>DPS</w:t>
            </w:r>
            <w:r w:rsidRPr="008C2475">
              <w:rPr>
                <w:b/>
              </w:rPr>
              <w:t xml:space="preserve"> 37</w:t>
            </w:r>
          </w:p>
          <w:p w:rsidR="005B57D8" w:rsidRPr="008C2475" w:rsidRDefault="00E645DD" w:rsidP="00BC1564">
            <w:r>
              <w:rPr>
                <w:noProof/>
                <w:lang w:eastAsia="ru-RU"/>
              </w:rPr>
              <w:pict>
                <v:line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7.9pt" to="11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Q+5QEAANkDAAAOAAAAZHJzL2Uyb0RvYy54bWysU82O0zAQviPxDpbvNElZ0CpquoddwQVB&#10;xc8DeB27sfCfbNO0N+CM1EfgFTiw0koLPIPzRozdNIsA7QFxcWY8830z33iyONsqiTbMeWF0g6tZ&#10;iRHT1LRCrxv85vWTB6cY+UB0S6TRrME75vHZ8v69RW9rNjedkS1zCEi0r3vb4C4EWxeFpx1TxM+M&#10;ZRqC3DhFArhuXbSO9MCuZDEvy8dFb1xrnaHMe7i9OATxMvNzzmh4wblnAckGQ28hny6fl+kslgtS&#10;rx2xnaBjG+QfulBEaCg6UV2QQNA7J/6gUoI64w0PM2pUYTgXlGUNoKYqf1PzqiOWZS0wHG+nMfn/&#10;R0ufb1YOibbBJxhpouCJ4ufh/bCP3+KXYY+GD/FHvIpf43X8Hq+Hj2DfDJ/ATsF4M17v0UmaZG99&#10;DYTneuVGz9uVS2PZcqfSFwSjbZ7+bpo+2wZE4bJ6eFpV80cY0WOsuAVa58NTZhRKRoOl0GkwpCab&#10;Zz5AMUg9poCTGjmUzlbYSZaSpX7JOIiFYvOMzmvGzqVDGwIL0r6tkgzgypkJwoWUE6i8GzTmJhjL&#10;qzcBq7uBU3auaHSYgEpo4/4GDttjq/yQf1R90JpkX5p2lx8ijwP2Jysbdz0t6K9+ht/+kcufAAAA&#10;//8DAFBLAwQUAAYACAAAACEAWjdhutoAAAAHAQAADwAAAGRycy9kb3ducmV2LnhtbEyPwU7DMBBE&#10;70j8g7VIXFDrNKJpFeJUCMEBqRcK4uzGix0Rr6PYbczfs4gDHHdmNPum2WU/iDNOsQ+kYLUsQCB1&#10;wfRkFby9Pi22IGLSZPQQCBV8YYRde3nR6NqEmV7wfEhWcAnFWitwKY21lLFz6HVchhGJvY8weZ34&#10;nKw0k5653A+yLIpKet0Tf3B6xAeH3efh5BV0WeYb92jsbDfPZq/j9l2u90pdX+X7OxAJc/oLww8+&#10;o0PLTMdwIhPFoKCqOMjymgewXZa3KxDHX0G2jfzP334DAAD//wMAUEsBAi0AFAAGAAgAAAAhALaD&#10;OJL+AAAA4QEAABMAAAAAAAAAAAAAAAAAAAAAAFtDb250ZW50X1R5cGVzXS54bWxQSwECLQAUAAYA&#10;CAAAACEAOP0h/9YAAACUAQAACwAAAAAAAAAAAAAAAAAvAQAAX3JlbHMvLnJlbHNQSwECLQAUAAYA&#10;CAAAACEAZ9QkPuUBAADZAwAADgAAAAAAAAAAAAAAAAAuAgAAZHJzL2Uyb0RvYy54bWxQSwECLQAU&#10;AAYACAAAACEAWjdhutoAAAAHAQAADwAAAAAAAAAAAAAAAAA/BAAAZHJzL2Rvd25yZXYueG1sUEsF&#10;BgAAAAAEAAQA8wAAAEYFAAAAAA==&#10;" strokecolor="black [3200]" strokeweight="2pt">
                  <v:shadow on="t" color="black" opacity="24903f" origin=",.5" offset="0,.55556mm"/>
                </v:line>
              </w:pict>
            </w:r>
          </w:p>
          <w:p w:rsidR="005B57D8" w:rsidRPr="008C2475" w:rsidRDefault="005B57D8" w:rsidP="00BC1564"/>
          <w:p w:rsidR="005B57D8" w:rsidRPr="008C2475" w:rsidRDefault="005B57D8" w:rsidP="00BC1564"/>
          <w:p w:rsidR="005B57D8" w:rsidRDefault="005B57D8" w:rsidP="00BC1564">
            <w:r>
              <w:t>Срок службы устройства</w:t>
            </w:r>
          </w:p>
          <w:p w:rsidR="005B57D8" w:rsidRDefault="005B57D8" w:rsidP="00BC1564"/>
          <w:p w:rsidR="005B57D8" w:rsidRDefault="005B57D8" w:rsidP="00BC1564">
            <w:r>
              <w:t>10</w:t>
            </w:r>
          </w:p>
          <w:p w:rsidR="005B57D8" w:rsidRPr="006B3ED6" w:rsidRDefault="005B57D8" w:rsidP="00BC1564">
            <w:r>
              <w:t>лет</w:t>
            </w:r>
          </w:p>
        </w:tc>
        <w:tc>
          <w:tcPr>
            <w:tcW w:w="4591" w:type="dxa"/>
          </w:tcPr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>Кабель питания 3х2.5 мм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>Гнездо заземления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>Переключатель всасывания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>Переключатель нагревательного элемента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>Лампа-индикатор нагревательного элемента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 xml:space="preserve">Лампа-индикатор двигателя </w:t>
            </w:r>
            <w:r w:rsidR="00B56E98">
              <w:rPr>
                <w:sz w:val="15"/>
                <w:szCs w:val="15"/>
              </w:rPr>
              <w:t>вакуумной аспирации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>Капиллярный термостат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>Паровой резервуар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proofErr w:type="gramStart"/>
            <w:r w:rsidRPr="008C2475">
              <w:rPr>
                <w:sz w:val="15"/>
                <w:szCs w:val="15"/>
              </w:rPr>
              <w:t xml:space="preserve">Нагреваемый рукавной рычаг с функцией </w:t>
            </w:r>
            <w:r w:rsidR="00B56E98">
              <w:rPr>
                <w:sz w:val="15"/>
                <w:szCs w:val="15"/>
              </w:rPr>
              <w:t>вакуумной аспирации</w:t>
            </w:r>
            <w:proofErr w:type="gramEnd"/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>Капиллярный термостат для рукавного рычага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>Педаль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 xml:space="preserve">Гладильная поверхность </w:t>
            </w:r>
            <w:proofErr w:type="gramStart"/>
            <w:r w:rsidRPr="008C2475">
              <w:rPr>
                <w:sz w:val="15"/>
                <w:szCs w:val="15"/>
              </w:rPr>
              <w:t>с</w:t>
            </w:r>
            <w:proofErr w:type="gramEnd"/>
            <w:r w:rsidRPr="008C2475">
              <w:rPr>
                <w:sz w:val="15"/>
                <w:szCs w:val="15"/>
              </w:rPr>
              <w:t xml:space="preserve"> </w:t>
            </w:r>
            <w:proofErr w:type="gramStart"/>
            <w:r w:rsidRPr="008C2475">
              <w:rPr>
                <w:sz w:val="15"/>
                <w:szCs w:val="15"/>
              </w:rPr>
              <w:t>подогревам</w:t>
            </w:r>
            <w:proofErr w:type="gramEnd"/>
            <w:r w:rsidRPr="008C2475">
              <w:rPr>
                <w:sz w:val="15"/>
                <w:szCs w:val="15"/>
              </w:rPr>
              <w:t xml:space="preserve"> и </w:t>
            </w:r>
            <w:r w:rsidR="00B56E98">
              <w:rPr>
                <w:sz w:val="15"/>
                <w:szCs w:val="15"/>
              </w:rPr>
              <w:t>вакуумной аспирации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>«</w:t>
            </w:r>
            <w:proofErr w:type="spellStart"/>
            <w:r w:rsidRPr="008C2475">
              <w:rPr>
                <w:sz w:val="15"/>
                <w:szCs w:val="15"/>
              </w:rPr>
              <w:t>Пинго</w:t>
            </w:r>
            <w:proofErr w:type="spellEnd"/>
            <w:proofErr w:type="gramStart"/>
            <w:r w:rsidRPr="008C2475">
              <w:rPr>
                <w:sz w:val="15"/>
                <w:szCs w:val="15"/>
              </w:rPr>
              <w:t>»-</w:t>
            </w:r>
            <w:proofErr w:type="gramEnd"/>
            <w:r w:rsidRPr="008C2475">
              <w:rPr>
                <w:sz w:val="15"/>
                <w:szCs w:val="15"/>
              </w:rPr>
              <w:t>ножки</w:t>
            </w:r>
          </w:p>
          <w:p w:rsidR="005B57D8" w:rsidRPr="008C2475" w:rsidRDefault="005B57D8" w:rsidP="00BC1564">
            <w:pPr>
              <w:pStyle w:val="a6"/>
              <w:numPr>
                <w:ilvl w:val="0"/>
                <w:numId w:val="1"/>
              </w:numPr>
              <w:rPr>
                <w:sz w:val="15"/>
                <w:szCs w:val="15"/>
              </w:rPr>
            </w:pPr>
            <w:r w:rsidRPr="008C2475">
              <w:rPr>
                <w:sz w:val="15"/>
                <w:szCs w:val="15"/>
              </w:rPr>
              <w:t>Рукоятка регулятора</w:t>
            </w:r>
          </w:p>
          <w:p w:rsidR="005B57D8" w:rsidRPr="006B3ED6" w:rsidRDefault="005B57D8" w:rsidP="00BC1564">
            <w:pPr>
              <w:pStyle w:val="a6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C2475">
              <w:rPr>
                <w:sz w:val="15"/>
                <w:szCs w:val="15"/>
              </w:rPr>
              <w:t>Вешалка для вещей</w:t>
            </w:r>
          </w:p>
        </w:tc>
        <w:tc>
          <w:tcPr>
            <w:tcW w:w="7393" w:type="dxa"/>
            <w:vMerge/>
          </w:tcPr>
          <w:p w:rsidR="005B57D8" w:rsidRDefault="005B57D8" w:rsidP="00BC1564"/>
        </w:tc>
      </w:tr>
      <w:tr w:rsidR="005B57D8" w:rsidTr="00BC1564">
        <w:tc>
          <w:tcPr>
            <w:tcW w:w="7393" w:type="dxa"/>
            <w:gridSpan w:val="2"/>
          </w:tcPr>
          <w:p w:rsidR="005B57D8" w:rsidRPr="001E4F74" w:rsidRDefault="005B57D8" w:rsidP="00BC1564">
            <w:pPr>
              <w:rPr>
                <w:b/>
                <w:sz w:val="18"/>
                <w:szCs w:val="18"/>
              </w:rPr>
            </w:pPr>
            <w:r w:rsidRPr="001E4F74">
              <w:rPr>
                <w:b/>
                <w:sz w:val="18"/>
                <w:szCs w:val="18"/>
              </w:rPr>
              <w:lastRenderedPageBreak/>
              <w:t>СБОРКА</w:t>
            </w:r>
          </w:p>
          <w:p w:rsidR="005B57D8" w:rsidRPr="001E4F74" w:rsidRDefault="005B57D8" w:rsidP="005B57D8">
            <w:pPr>
              <w:pStyle w:val="a6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E4F74">
              <w:rPr>
                <w:sz w:val="18"/>
                <w:szCs w:val="18"/>
              </w:rPr>
              <w:t>Подготовьте электрощит с характеристиками: 230</w:t>
            </w:r>
            <w:proofErr w:type="gramStart"/>
            <w:r w:rsidRPr="001E4F74">
              <w:rPr>
                <w:sz w:val="18"/>
                <w:szCs w:val="18"/>
              </w:rPr>
              <w:t xml:space="preserve"> В</w:t>
            </w:r>
            <w:proofErr w:type="gramEnd"/>
            <w:r w:rsidRPr="001E4F74">
              <w:rPr>
                <w:sz w:val="18"/>
                <w:szCs w:val="18"/>
              </w:rPr>
              <w:t xml:space="preserve"> переменного тока – 50 Гц, с 16-амперным автоматическим предохранителем и заземленным выходом, расположенный вблизи от зоны эксплуатации устройства.</w:t>
            </w:r>
          </w:p>
          <w:p w:rsidR="005B57D8" w:rsidRPr="001E4F74" w:rsidRDefault="005B57D8" w:rsidP="00BC1564">
            <w:pPr>
              <w:rPr>
                <w:sz w:val="18"/>
                <w:szCs w:val="18"/>
              </w:rPr>
            </w:pPr>
            <w:r w:rsidRPr="006463CD">
              <w:rPr>
                <w:b/>
                <w:sz w:val="18"/>
                <w:szCs w:val="18"/>
              </w:rPr>
              <w:t>Внимание</w:t>
            </w:r>
            <w:r w:rsidRPr="001E4F74">
              <w:rPr>
                <w:sz w:val="18"/>
                <w:szCs w:val="18"/>
              </w:rPr>
              <w:t>: Устройство должно работать в рамках указанного напряжения. Всегда следует подключать устройство к линии заземления. Производитель не несет ответственности за сбои в работе устройства или повреждения, которые могут возникнуть в результате перепадов напряжения или отсутствия заземления.</w:t>
            </w:r>
          </w:p>
          <w:p w:rsidR="005B57D8" w:rsidRPr="001E4F74" w:rsidRDefault="005B57D8" w:rsidP="005B57D8">
            <w:pPr>
              <w:pStyle w:val="a6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E4F74">
              <w:rPr>
                <w:sz w:val="18"/>
                <w:szCs w:val="18"/>
              </w:rPr>
              <w:t xml:space="preserve">Подсоедините шнур питания устройства </w:t>
            </w:r>
            <w:r w:rsidRPr="00EA2327">
              <w:rPr>
                <w:b/>
                <w:sz w:val="18"/>
                <w:szCs w:val="18"/>
              </w:rPr>
              <w:t>(1)</w:t>
            </w:r>
            <w:r w:rsidRPr="001E4F74">
              <w:rPr>
                <w:sz w:val="18"/>
                <w:szCs w:val="18"/>
              </w:rPr>
              <w:t xml:space="preserve"> в розетку на электрощите</w:t>
            </w:r>
          </w:p>
          <w:p w:rsidR="005B57D8" w:rsidRPr="001E4F74" w:rsidRDefault="005B57D8" w:rsidP="005B57D8">
            <w:pPr>
              <w:pStyle w:val="a6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1E4F74">
              <w:rPr>
                <w:sz w:val="18"/>
                <w:szCs w:val="18"/>
              </w:rPr>
              <w:t xml:space="preserve">Поместите паровой мини-резервуар в положение </w:t>
            </w:r>
            <w:r w:rsidRPr="00EA2327">
              <w:rPr>
                <w:b/>
                <w:sz w:val="18"/>
                <w:szCs w:val="18"/>
              </w:rPr>
              <w:t>(8)</w:t>
            </w:r>
            <w:r w:rsidRPr="001E4F74">
              <w:rPr>
                <w:sz w:val="18"/>
                <w:szCs w:val="18"/>
              </w:rPr>
              <w:t xml:space="preserve"> и подключите штепсель в разъем </w:t>
            </w:r>
            <w:r w:rsidRPr="00EA2327">
              <w:rPr>
                <w:b/>
                <w:sz w:val="18"/>
                <w:szCs w:val="18"/>
              </w:rPr>
              <w:t>(2).</w:t>
            </w:r>
          </w:p>
          <w:p w:rsidR="005B57D8" w:rsidRPr="001E4F74" w:rsidRDefault="005B57D8" w:rsidP="00BC1564">
            <w:pPr>
              <w:pStyle w:val="a6"/>
              <w:rPr>
                <w:sz w:val="18"/>
                <w:szCs w:val="18"/>
              </w:rPr>
            </w:pPr>
          </w:p>
          <w:p w:rsidR="005B57D8" w:rsidRPr="001E4F74" w:rsidRDefault="005B57D8" w:rsidP="00BC1564">
            <w:pPr>
              <w:rPr>
                <w:b/>
                <w:sz w:val="18"/>
                <w:szCs w:val="18"/>
              </w:rPr>
            </w:pPr>
            <w:r w:rsidRPr="001E4F74">
              <w:rPr>
                <w:b/>
                <w:sz w:val="18"/>
                <w:szCs w:val="18"/>
              </w:rPr>
              <w:t>ИНСТРУКЦИИ ПО ЭКСПЛУАТАЦИИ</w:t>
            </w:r>
          </w:p>
          <w:p w:rsidR="005B57D8" w:rsidRPr="001E4F74" w:rsidRDefault="005B57D8" w:rsidP="005B57D8">
            <w:pPr>
              <w:pStyle w:val="a6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1E4F74">
              <w:rPr>
                <w:b/>
                <w:sz w:val="18"/>
                <w:szCs w:val="18"/>
              </w:rPr>
              <w:t>Использование доски</w:t>
            </w:r>
          </w:p>
          <w:p w:rsidR="005B57D8" w:rsidRPr="001E4F74" w:rsidRDefault="005B57D8" w:rsidP="00BC1564">
            <w:pPr>
              <w:rPr>
                <w:sz w:val="18"/>
                <w:szCs w:val="18"/>
              </w:rPr>
            </w:pPr>
            <w:r w:rsidRPr="001E4F74">
              <w:rPr>
                <w:sz w:val="18"/>
                <w:szCs w:val="18"/>
              </w:rPr>
              <w:t xml:space="preserve">После этого включите </w:t>
            </w:r>
            <w:proofErr w:type="gramStart"/>
            <w:r w:rsidRPr="001E4F74">
              <w:rPr>
                <w:sz w:val="18"/>
                <w:szCs w:val="18"/>
              </w:rPr>
              <w:t>паровой</w:t>
            </w:r>
            <w:proofErr w:type="gramEnd"/>
            <w:r w:rsidRPr="001E4F74">
              <w:rPr>
                <w:sz w:val="18"/>
                <w:szCs w:val="18"/>
              </w:rPr>
              <w:t xml:space="preserve"> мини-резервуар в соответствии с инструкциями;</w:t>
            </w:r>
          </w:p>
          <w:p w:rsidR="005B57D8" w:rsidRPr="001E4F74" w:rsidRDefault="005B57D8" w:rsidP="005B57D8">
            <w:pPr>
              <w:pStyle w:val="a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4F74">
              <w:rPr>
                <w:sz w:val="18"/>
                <w:szCs w:val="18"/>
              </w:rPr>
              <w:t xml:space="preserve">Включите нагревательный элемент </w:t>
            </w:r>
            <w:r w:rsidRPr="00EA2327">
              <w:rPr>
                <w:b/>
                <w:sz w:val="18"/>
                <w:szCs w:val="18"/>
              </w:rPr>
              <w:t>(4).</w:t>
            </w:r>
          </w:p>
          <w:p w:rsidR="005B57D8" w:rsidRPr="001E4F74" w:rsidRDefault="005B57D8" w:rsidP="005B57D8">
            <w:pPr>
              <w:pStyle w:val="a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4F74">
              <w:rPr>
                <w:sz w:val="18"/>
                <w:szCs w:val="18"/>
              </w:rPr>
              <w:t xml:space="preserve">Отрегулируйте температуру при помощи капиллярного термостата </w:t>
            </w:r>
            <w:r w:rsidRPr="00EA2327">
              <w:rPr>
                <w:b/>
                <w:sz w:val="18"/>
                <w:szCs w:val="18"/>
              </w:rPr>
              <w:t>(7),</w:t>
            </w:r>
            <w:r w:rsidRPr="001E4F74">
              <w:rPr>
                <w:sz w:val="18"/>
                <w:szCs w:val="18"/>
              </w:rPr>
              <w:t xml:space="preserve"> установив нужный градус. Макс. 90</w:t>
            </w:r>
            <w:r w:rsidRPr="001E4F74">
              <w:rPr>
                <w:sz w:val="18"/>
                <w:szCs w:val="18"/>
                <w:vertAlign w:val="superscript"/>
              </w:rPr>
              <w:t>о</w:t>
            </w:r>
            <w:r w:rsidRPr="001E4F74">
              <w:rPr>
                <w:sz w:val="18"/>
                <w:szCs w:val="18"/>
              </w:rPr>
              <w:t>С</w:t>
            </w:r>
          </w:p>
          <w:p w:rsidR="005B57D8" w:rsidRPr="001E4F74" w:rsidRDefault="005B57D8" w:rsidP="005B57D8">
            <w:pPr>
              <w:pStyle w:val="a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E4F74">
              <w:rPr>
                <w:sz w:val="18"/>
                <w:szCs w:val="18"/>
              </w:rPr>
              <w:t>При необходимости вакуума, нажимайте н</w:t>
            </w:r>
            <w:r>
              <w:rPr>
                <w:sz w:val="18"/>
                <w:szCs w:val="18"/>
              </w:rPr>
              <w:t>а</w:t>
            </w:r>
            <w:r w:rsidRPr="001E4F74">
              <w:rPr>
                <w:sz w:val="18"/>
                <w:szCs w:val="18"/>
              </w:rPr>
              <w:t xml:space="preserve"> педаль</w:t>
            </w:r>
            <w:r w:rsidRPr="00EA2327">
              <w:rPr>
                <w:sz w:val="18"/>
                <w:szCs w:val="18"/>
              </w:rPr>
              <w:t xml:space="preserve"> </w:t>
            </w:r>
            <w:r w:rsidRPr="00EA2327">
              <w:rPr>
                <w:b/>
                <w:sz w:val="18"/>
                <w:szCs w:val="18"/>
              </w:rPr>
              <w:t>(11)</w:t>
            </w:r>
            <w:r w:rsidRPr="001E4F74">
              <w:rPr>
                <w:sz w:val="18"/>
                <w:szCs w:val="18"/>
              </w:rPr>
              <w:t xml:space="preserve">. Процесс </w:t>
            </w:r>
            <w:proofErr w:type="spellStart"/>
            <w:r w:rsidRPr="001E4F74">
              <w:rPr>
                <w:sz w:val="18"/>
                <w:szCs w:val="18"/>
              </w:rPr>
              <w:t>вакуумирования</w:t>
            </w:r>
            <w:proofErr w:type="spellEnd"/>
            <w:r w:rsidRPr="001E4F74">
              <w:rPr>
                <w:sz w:val="18"/>
                <w:szCs w:val="18"/>
              </w:rPr>
              <w:t xml:space="preserve"> будет продолжаться</w:t>
            </w:r>
            <w:r w:rsidRPr="00EA2327">
              <w:rPr>
                <w:sz w:val="18"/>
                <w:szCs w:val="18"/>
              </w:rPr>
              <w:t>,</w:t>
            </w:r>
            <w:r w:rsidRPr="001E4F74">
              <w:rPr>
                <w:sz w:val="18"/>
                <w:szCs w:val="18"/>
              </w:rPr>
              <w:t xml:space="preserve"> пока вы будете удерживать педаль.</w:t>
            </w:r>
          </w:p>
          <w:p w:rsidR="005B57D8" w:rsidRPr="001E4F74" w:rsidRDefault="005B57D8" w:rsidP="00BC1564">
            <w:pPr>
              <w:rPr>
                <w:sz w:val="18"/>
                <w:szCs w:val="18"/>
              </w:rPr>
            </w:pPr>
            <w:r w:rsidRPr="00EA2327">
              <w:rPr>
                <w:b/>
                <w:sz w:val="18"/>
                <w:szCs w:val="18"/>
              </w:rPr>
              <w:t>Внимание</w:t>
            </w:r>
            <w:r w:rsidRPr="001E4F74">
              <w:rPr>
                <w:sz w:val="18"/>
                <w:szCs w:val="18"/>
              </w:rPr>
              <w:t>: Не следует длительное время использовать режим всасывания, поскольку это может привести к чрезмерному охлаждению электрощита и сбою в работе двигателя из-за перегрева.</w:t>
            </w:r>
          </w:p>
          <w:p w:rsidR="005B57D8" w:rsidRPr="00EA2327" w:rsidRDefault="005B57D8" w:rsidP="005B57D8">
            <w:pPr>
              <w:pStyle w:val="a6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EA2327">
              <w:rPr>
                <w:b/>
                <w:sz w:val="18"/>
                <w:szCs w:val="18"/>
              </w:rPr>
              <w:t>Использование прибора глажки рукавов</w:t>
            </w:r>
          </w:p>
          <w:p w:rsidR="005B57D8" w:rsidRPr="001E4F74" w:rsidRDefault="005B57D8" w:rsidP="005B57D8">
            <w:pPr>
              <w:pStyle w:val="a6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E4F74">
              <w:rPr>
                <w:sz w:val="18"/>
                <w:szCs w:val="18"/>
              </w:rPr>
              <w:t xml:space="preserve">Вытяните рукавный рычаг </w:t>
            </w:r>
            <w:r w:rsidRPr="00EA2327">
              <w:rPr>
                <w:b/>
                <w:sz w:val="18"/>
                <w:szCs w:val="18"/>
              </w:rPr>
              <w:t>(9)</w:t>
            </w:r>
            <w:r w:rsidRPr="001E4F74">
              <w:rPr>
                <w:sz w:val="18"/>
                <w:szCs w:val="18"/>
              </w:rPr>
              <w:t xml:space="preserve"> чтобы было удобно его использовать.</w:t>
            </w:r>
          </w:p>
          <w:p w:rsidR="005B57D8" w:rsidRPr="001E4F74" w:rsidRDefault="005B57D8" w:rsidP="005B57D8">
            <w:pPr>
              <w:pStyle w:val="a6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E4F74">
              <w:rPr>
                <w:sz w:val="18"/>
                <w:szCs w:val="18"/>
              </w:rPr>
              <w:t xml:space="preserve">Для </w:t>
            </w:r>
            <w:proofErr w:type="spellStart"/>
            <w:r w:rsidRPr="001E4F74">
              <w:rPr>
                <w:sz w:val="18"/>
                <w:szCs w:val="18"/>
              </w:rPr>
              <w:t>вакуумирования</w:t>
            </w:r>
            <w:proofErr w:type="spellEnd"/>
            <w:r w:rsidRPr="001E4F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 использовании</w:t>
            </w:r>
            <w:r w:rsidRPr="001E4F74">
              <w:rPr>
                <w:sz w:val="18"/>
                <w:szCs w:val="18"/>
              </w:rPr>
              <w:t xml:space="preserve"> лишь прибора глажки рукавов, </w:t>
            </w:r>
            <w:r>
              <w:rPr>
                <w:sz w:val="18"/>
                <w:szCs w:val="18"/>
              </w:rPr>
              <w:t>воспользуйтесь</w:t>
            </w:r>
            <w:r w:rsidRPr="001E4F74">
              <w:rPr>
                <w:sz w:val="18"/>
                <w:szCs w:val="18"/>
              </w:rPr>
              <w:t xml:space="preserve"> рукоятк</w:t>
            </w:r>
            <w:r>
              <w:rPr>
                <w:sz w:val="18"/>
                <w:szCs w:val="18"/>
              </w:rPr>
              <w:t xml:space="preserve">ой </w:t>
            </w:r>
            <w:r w:rsidRPr="001E4F74">
              <w:rPr>
                <w:sz w:val="18"/>
                <w:szCs w:val="18"/>
              </w:rPr>
              <w:t xml:space="preserve">регулятора </w:t>
            </w:r>
            <w:r w:rsidRPr="00EA2327">
              <w:rPr>
                <w:b/>
                <w:sz w:val="18"/>
                <w:szCs w:val="18"/>
              </w:rPr>
              <w:t>(14).</w:t>
            </w:r>
          </w:p>
          <w:p w:rsidR="005B57D8" w:rsidRPr="001E4F74" w:rsidRDefault="005B57D8" w:rsidP="005B57D8">
            <w:pPr>
              <w:pStyle w:val="a6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E4F74">
              <w:rPr>
                <w:sz w:val="18"/>
                <w:szCs w:val="18"/>
              </w:rPr>
              <w:t xml:space="preserve">Устройство глажки рукавов будет производить </w:t>
            </w:r>
            <w:proofErr w:type="spellStart"/>
            <w:r w:rsidRPr="001E4F74">
              <w:rPr>
                <w:sz w:val="18"/>
                <w:szCs w:val="18"/>
              </w:rPr>
              <w:t>вакуумирование</w:t>
            </w:r>
            <w:proofErr w:type="spellEnd"/>
            <w:r w:rsidRPr="001E4F74">
              <w:rPr>
                <w:sz w:val="18"/>
                <w:szCs w:val="18"/>
              </w:rPr>
              <w:t xml:space="preserve">, пока будет нажата педаль </w:t>
            </w:r>
            <w:r w:rsidRPr="00EA2327">
              <w:rPr>
                <w:b/>
                <w:sz w:val="18"/>
                <w:szCs w:val="18"/>
              </w:rPr>
              <w:t>(11).</w:t>
            </w:r>
          </w:p>
          <w:p w:rsidR="005B57D8" w:rsidRPr="001E4F74" w:rsidRDefault="005B57D8" w:rsidP="005B57D8">
            <w:pPr>
              <w:pStyle w:val="a6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E4F74">
              <w:rPr>
                <w:sz w:val="18"/>
                <w:szCs w:val="18"/>
              </w:rPr>
              <w:t>При необходимости подогрева рукава, активируйте капиллярный термостат рукавного рычага</w:t>
            </w:r>
            <w:r w:rsidRPr="00EA2327">
              <w:rPr>
                <w:sz w:val="18"/>
                <w:szCs w:val="18"/>
              </w:rPr>
              <w:t xml:space="preserve"> </w:t>
            </w:r>
            <w:r w:rsidRPr="00EA2327">
              <w:rPr>
                <w:b/>
                <w:sz w:val="18"/>
                <w:szCs w:val="18"/>
              </w:rPr>
              <w:t>(10)</w:t>
            </w:r>
            <w:r w:rsidRPr="001E4F74">
              <w:rPr>
                <w:sz w:val="18"/>
                <w:szCs w:val="18"/>
              </w:rPr>
              <w:t xml:space="preserve">. </w:t>
            </w:r>
          </w:p>
          <w:p w:rsidR="005B57D8" w:rsidRPr="001E4F74" w:rsidRDefault="005B57D8" w:rsidP="00BC1564">
            <w:pPr>
              <w:rPr>
                <w:sz w:val="18"/>
                <w:szCs w:val="18"/>
              </w:rPr>
            </w:pPr>
          </w:p>
        </w:tc>
        <w:tc>
          <w:tcPr>
            <w:tcW w:w="7393" w:type="dxa"/>
          </w:tcPr>
          <w:p w:rsidR="005B57D8" w:rsidRPr="006463CD" w:rsidRDefault="005B57D8" w:rsidP="00BC1564">
            <w:pPr>
              <w:rPr>
                <w:b/>
              </w:rPr>
            </w:pPr>
          </w:p>
          <w:p w:rsidR="005B57D8" w:rsidRPr="006463CD" w:rsidRDefault="005B57D8" w:rsidP="00BC1564">
            <w:pPr>
              <w:rPr>
                <w:b/>
              </w:rPr>
            </w:pPr>
          </w:p>
          <w:p w:rsidR="005B57D8" w:rsidRPr="006463CD" w:rsidRDefault="005B57D8" w:rsidP="00BC1564">
            <w:pPr>
              <w:rPr>
                <w:b/>
              </w:rPr>
            </w:pPr>
          </w:p>
          <w:p w:rsidR="005B57D8" w:rsidRPr="006463CD" w:rsidRDefault="005B57D8" w:rsidP="00BC1564">
            <w:pPr>
              <w:rPr>
                <w:b/>
              </w:rPr>
            </w:pPr>
          </w:p>
          <w:p w:rsidR="005B57D8" w:rsidRPr="006463CD" w:rsidRDefault="005B57D8" w:rsidP="00BC1564">
            <w:pPr>
              <w:rPr>
                <w:b/>
              </w:rPr>
            </w:pPr>
          </w:p>
          <w:p w:rsidR="005B57D8" w:rsidRPr="006463CD" w:rsidRDefault="005B57D8" w:rsidP="00BC1564">
            <w:pPr>
              <w:rPr>
                <w:b/>
              </w:rPr>
            </w:pPr>
          </w:p>
          <w:p w:rsidR="005B57D8" w:rsidRPr="006463CD" w:rsidRDefault="005B57D8" w:rsidP="00BC1564">
            <w:pPr>
              <w:rPr>
                <w:b/>
              </w:rPr>
            </w:pPr>
          </w:p>
          <w:p w:rsidR="005B57D8" w:rsidRPr="006463CD" w:rsidRDefault="005B57D8" w:rsidP="00BC1564">
            <w:pPr>
              <w:rPr>
                <w:b/>
              </w:rPr>
            </w:pPr>
          </w:p>
          <w:p w:rsidR="005B57D8" w:rsidRPr="006463CD" w:rsidRDefault="005B57D8" w:rsidP="00BC1564"/>
          <w:p w:rsidR="005B57D8" w:rsidRDefault="005B57D8" w:rsidP="00BC1564"/>
          <w:p w:rsidR="005B57D8" w:rsidRPr="001E4F74" w:rsidRDefault="005B57D8" w:rsidP="00BC1564">
            <w:pPr>
              <w:rPr>
                <w:b/>
              </w:rPr>
            </w:pPr>
            <w:r w:rsidRPr="001E4F74">
              <w:rPr>
                <w:b/>
              </w:rPr>
              <w:t>Технические характеристики</w:t>
            </w:r>
          </w:p>
          <w:p w:rsidR="005B57D8" w:rsidRDefault="005B57D8" w:rsidP="00BC1564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/>
            </w:tblPr>
            <w:tblGrid>
              <w:gridCol w:w="1674"/>
              <w:gridCol w:w="2552"/>
              <w:gridCol w:w="2936"/>
            </w:tblGrid>
            <w:tr w:rsidR="005B57D8" w:rsidTr="00BC1564">
              <w:tc>
                <w:tcPr>
                  <w:tcW w:w="1674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5B57D8" w:rsidRDefault="005B57D8" w:rsidP="00BC1564"/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B57D8" w:rsidRPr="00EA2327" w:rsidRDefault="005B57D8" w:rsidP="00BC1564">
                  <w:pPr>
                    <w:rPr>
                      <w:b/>
                    </w:rPr>
                  </w:pPr>
                  <w:r w:rsidRPr="00EA2327">
                    <w:rPr>
                      <w:b/>
                    </w:rPr>
                    <w:t>Модель №</w:t>
                  </w:r>
                </w:p>
              </w:tc>
              <w:tc>
                <w:tcPr>
                  <w:tcW w:w="2936" w:type="dxa"/>
                  <w:tcBorders>
                    <w:left w:val="nil"/>
                  </w:tcBorders>
                </w:tcPr>
                <w:p w:rsidR="005B57D8" w:rsidRPr="001E4F74" w:rsidRDefault="005B57D8" w:rsidP="00BC1564">
                  <w:pPr>
                    <w:rPr>
                      <w:b/>
                      <w:lang w:val="en-US"/>
                    </w:rPr>
                  </w:pPr>
                  <w:r w:rsidRPr="001E4F74">
                    <w:rPr>
                      <w:b/>
                      <w:lang w:val="en-US"/>
                    </w:rPr>
                    <w:t xml:space="preserve">TS </w:t>
                  </w:r>
                  <w:r>
                    <w:rPr>
                      <w:b/>
                      <w:lang w:val="en-US"/>
                    </w:rPr>
                    <w:t>D</w:t>
                  </w:r>
                  <w:r w:rsidRPr="001E4F74">
                    <w:rPr>
                      <w:b/>
                      <w:lang w:val="en-US"/>
                    </w:rPr>
                    <w:t xml:space="preserve">PS </w:t>
                  </w:r>
                  <w:r>
                    <w:rPr>
                      <w:b/>
                      <w:lang w:val="en-US"/>
                    </w:rPr>
                    <w:t>3</w:t>
                  </w:r>
                  <w:r w:rsidRPr="001E4F74">
                    <w:rPr>
                      <w:b/>
                      <w:lang w:val="en-US"/>
                    </w:rPr>
                    <w:t>7</w:t>
                  </w:r>
                </w:p>
              </w:tc>
            </w:tr>
            <w:tr w:rsidR="005B57D8" w:rsidTr="00BC1564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5B57D8" w:rsidRDefault="005B57D8" w:rsidP="00BC1564"/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57D8" w:rsidRPr="001E4F74" w:rsidRDefault="005B57D8" w:rsidP="00BC1564">
                  <w:r>
                    <w:t>Напряжение</w:t>
                  </w:r>
                </w:p>
              </w:tc>
              <w:tc>
                <w:tcPr>
                  <w:tcW w:w="2936" w:type="dxa"/>
                  <w:tcBorders>
                    <w:left w:val="nil"/>
                  </w:tcBorders>
                </w:tcPr>
                <w:p w:rsidR="005B57D8" w:rsidRPr="00EA2327" w:rsidRDefault="005B57D8" w:rsidP="00BC1564">
                  <w:pPr>
                    <w:rPr>
                      <w:b/>
                      <w:lang w:val="en-US"/>
                    </w:rPr>
                  </w:pPr>
                  <w:r w:rsidRPr="00EA2327">
                    <w:rPr>
                      <w:b/>
                    </w:rPr>
                    <w:t xml:space="preserve">220В 3/1 </w:t>
                  </w:r>
                  <w:r w:rsidRPr="00EA2327">
                    <w:rPr>
                      <w:b/>
                      <w:lang w:val="en-US"/>
                    </w:rPr>
                    <w:t xml:space="preserve">~ </w:t>
                  </w:r>
                  <w:r w:rsidRPr="00EA2327">
                    <w:rPr>
                      <w:b/>
                    </w:rPr>
                    <w:t>+</w:t>
                  </w:r>
                  <w:r w:rsidRPr="00EA2327">
                    <w:rPr>
                      <w:b/>
                      <w:lang w:val="en-US"/>
                    </w:rPr>
                    <w:t>N+PE</w:t>
                  </w:r>
                </w:p>
              </w:tc>
            </w:tr>
            <w:tr w:rsidR="005B57D8" w:rsidTr="00BC1564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5B57D8" w:rsidRDefault="005B57D8" w:rsidP="00BC1564"/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57D8" w:rsidRDefault="005B57D8" w:rsidP="00BC1564">
                  <w:r>
                    <w:t>Частота</w:t>
                  </w:r>
                </w:p>
              </w:tc>
              <w:tc>
                <w:tcPr>
                  <w:tcW w:w="2936" w:type="dxa"/>
                  <w:tcBorders>
                    <w:left w:val="nil"/>
                  </w:tcBorders>
                </w:tcPr>
                <w:p w:rsidR="005B57D8" w:rsidRPr="00EA2327" w:rsidRDefault="005B57D8" w:rsidP="00BC1564">
                  <w:pPr>
                    <w:rPr>
                      <w:b/>
                    </w:rPr>
                  </w:pPr>
                  <w:r w:rsidRPr="00EA2327">
                    <w:rPr>
                      <w:b/>
                    </w:rPr>
                    <w:t>50/60 Гц</w:t>
                  </w:r>
                </w:p>
              </w:tc>
            </w:tr>
            <w:tr w:rsidR="005B57D8" w:rsidTr="00BC1564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5B57D8" w:rsidRDefault="005B57D8" w:rsidP="00BC1564"/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57D8" w:rsidRDefault="005B57D8" w:rsidP="00BC1564">
                  <w:r>
                    <w:t>Нагревательный элемент доски</w:t>
                  </w:r>
                </w:p>
              </w:tc>
              <w:tc>
                <w:tcPr>
                  <w:tcW w:w="2936" w:type="dxa"/>
                  <w:tcBorders>
                    <w:left w:val="nil"/>
                  </w:tcBorders>
                </w:tcPr>
                <w:p w:rsidR="005B57D8" w:rsidRPr="00EA2327" w:rsidRDefault="005B57D8" w:rsidP="00BC1564">
                  <w:pPr>
                    <w:rPr>
                      <w:b/>
                    </w:rPr>
                  </w:pPr>
                  <w:r w:rsidRPr="00EA2327">
                    <w:rPr>
                      <w:b/>
                      <w:lang w:val="en-US"/>
                    </w:rPr>
                    <w:t>15</w:t>
                  </w:r>
                  <w:r w:rsidRPr="00EA2327">
                    <w:rPr>
                      <w:b/>
                    </w:rPr>
                    <w:t>00 Вт</w:t>
                  </w:r>
                </w:p>
              </w:tc>
            </w:tr>
            <w:tr w:rsidR="005B57D8" w:rsidTr="00BC1564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5B57D8" w:rsidRDefault="005B57D8" w:rsidP="00BC1564"/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57D8" w:rsidRDefault="005B57D8" w:rsidP="00BC1564">
                  <w:r>
                    <w:t>Нагревательный элемент рукавного рычага</w:t>
                  </w:r>
                </w:p>
              </w:tc>
              <w:tc>
                <w:tcPr>
                  <w:tcW w:w="2936" w:type="dxa"/>
                  <w:tcBorders>
                    <w:left w:val="nil"/>
                  </w:tcBorders>
                </w:tcPr>
                <w:p w:rsidR="005B57D8" w:rsidRPr="00EA2327" w:rsidRDefault="005B57D8" w:rsidP="00BC1564">
                  <w:pPr>
                    <w:rPr>
                      <w:b/>
                    </w:rPr>
                  </w:pPr>
                  <w:r w:rsidRPr="00EA2327">
                    <w:rPr>
                      <w:b/>
                    </w:rPr>
                    <w:t>400 Вт</w:t>
                  </w:r>
                </w:p>
              </w:tc>
            </w:tr>
            <w:tr w:rsidR="005B57D8" w:rsidTr="00BC1564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5B57D8" w:rsidRDefault="005B57D8" w:rsidP="00BC1564"/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57D8" w:rsidRDefault="005B57D8" w:rsidP="00BC1564">
                  <w:r>
                    <w:t>Мощность двигателя</w:t>
                  </w:r>
                </w:p>
              </w:tc>
              <w:tc>
                <w:tcPr>
                  <w:tcW w:w="2936" w:type="dxa"/>
                  <w:tcBorders>
                    <w:left w:val="nil"/>
                  </w:tcBorders>
                </w:tcPr>
                <w:p w:rsidR="005B57D8" w:rsidRPr="00EA2327" w:rsidRDefault="005B57D8" w:rsidP="00BC1564">
                  <w:pPr>
                    <w:rPr>
                      <w:b/>
                    </w:rPr>
                  </w:pPr>
                  <w:r w:rsidRPr="00EA2327">
                    <w:rPr>
                      <w:b/>
                    </w:rPr>
                    <w:t>0.37 кВт</w:t>
                  </w:r>
                </w:p>
              </w:tc>
            </w:tr>
            <w:tr w:rsidR="005B57D8" w:rsidTr="00BC1564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5B57D8" w:rsidRDefault="005B57D8" w:rsidP="00BC1564"/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57D8" w:rsidRDefault="005B57D8" w:rsidP="00BC1564">
                  <w:r>
                    <w:t>Общая масса</w:t>
                  </w:r>
                </w:p>
              </w:tc>
              <w:tc>
                <w:tcPr>
                  <w:tcW w:w="2936" w:type="dxa"/>
                  <w:tcBorders>
                    <w:left w:val="nil"/>
                  </w:tcBorders>
                </w:tcPr>
                <w:p w:rsidR="005B57D8" w:rsidRPr="00EA2327" w:rsidRDefault="005B57D8" w:rsidP="00BC1564">
                  <w:pPr>
                    <w:rPr>
                      <w:b/>
                    </w:rPr>
                  </w:pPr>
                  <w:r w:rsidRPr="00EA2327">
                    <w:rPr>
                      <w:b/>
                      <w:lang w:val="en-US"/>
                    </w:rPr>
                    <w:t>~</w:t>
                  </w:r>
                  <w:r w:rsidRPr="00EA2327">
                    <w:rPr>
                      <w:b/>
                    </w:rPr>
                    <w:t xml:space="preserve"> </w:t>
                  </w:r>
                  <w:r w:rsidRPr="00EA2327">
                    <w:rPr>
                      <w:b/>
                      <w:lang w:val="en-US"/>
                    </w:rPr>
                    <w:t>63</w:t>
                  </w:r>
                  <w:r w:rsidRPr="00EA2327">
                    <w:rPr>
                      <w:b/>
                    </w:rPr>
                    <w:t xml:space="preserve"> кг</w:t>
                  </w:r>
                </w:p>
              </w:tc>
            </w:tr>
            <w:tr w:rsidR="005B57D8" w:rsidTr="00BC1564">
              <w:tc>
                <w:tcPr>
                  <w:tcW w:w="167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5B57D8" w:rsidRDefault="005B57D8" w:rsidP="00BC1564"/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B57D8" w:rsidRDefault="005B57D8" w:rsidP="00BC1564">
                  <w:r>
                    <w:t>Серийный номер</w:t>
                  </w:r>
                </w:p>
              </w:tc>
              <w:tc>
                <w:tcPr>
                  <w:tcW w:w="2936" w:type="dxa"/>
                  <w:tcBorders>
                    <w:left w:val="nil"/>
                  </w:tcBorders>
                </w:tcPr>
                <w:p w:rsidR="005B57D8" w:rsidRDefault="005B57D8" w:rsidP="00BC1564">
                  <w:pPr>
                    <w:rPr>
                      <w:lang w:val="en-US"/>
                    </w:rPr>
                  </w:pPr>
                </w:p>
              </w:tc>
            </w:tr>
            <w:tr w:rsidR="005B57D8" w:rsidTr="00BC1564">
              <w:tc>
                <w:tcPr>
                  <w:tcW w:w="167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:rsidR="005B57D8" w:rsidRDefault="005B57D8" w:rsidP="00BC1564"/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B57D8" w:rsidRDefault="005B57D8" w:rsidP="00BC1564">
                  <w:r>
                    <w:t>Дата производства</w:t>
                  </w:r>
                </w:p>
              </w:tc>
              <w:tc>
                <w:tcPr>
                  <w:tcW w:w="2936" w:type="dxa"/>
                  <w:tcBorders>
                    <w:left w:val="nil"/>
                  </w:tcBorders>
                </w:tcPr>
                <w:p w:rsidR="005B57D8" w:rsidRDefault="005B57D8" w:rsidP="00BC1564">
                  <w:pPr>
                    <w:rPr>
                      <w:lang w:val="en-US"/>
                    </w:rPr>
                  </w:pPr>
                </w:p>
              </w:tc>
            </w:tr>
          </w:tbl>
          <w:p w:rsidR="005B57D8" w:rsidRDefault="005B57D8" w:rsidP="00BC1564"/>
          <w:p w:rsidR="005B57D8" w:rsidRDefault="005B57D8" w:rsidP="00BC1564"/>
          <w:p w:rsidR="005B57D8" w:rsidRPr="001E4F74" w:rsidRDefault="005B57D8" w:rsidP="00BC156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76375" cy="600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57D8" w:rsidRDefault="005B57D8" w:rsidP="005B57D8">
      <w:r>
        <w:rPr>
          <w:noProof/>
          <w:lang w:eastAsia="ru-RU"/>
        </w:rPr>
        <w:drawing>
          <wp:inline distT="0" distB="0" distL="0" distR="0">
            <wp:extent cx="1476375" cy="600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87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8"/>
        <w:gridCol w:w="7229"/>
      </w:tblGrid>
      <w:tr w:rsidR="005B57D8" w:rsidTr="00BC1564">
        <w:tc>
          <w:tcPr>
            <w:tcW w:w="8648" w:type="dxa"/>
          </w:tcPr>
          <w:p w:rsidR="005B57D8" w:rsidRPr="005B57D8" w:rsidRDefault="005B57D8" w:rsidP="00BC1564">
            <w:pPr>
              <w:jc w:val="center"/>
              <w:rPr>
                <w:b/>
                <w:sz w:val="17"/>
                <w:szCs w:val="17"/>
              </w:rPr>
            </w:pPr>
            <w:r w:rsidRPr="005B57D8">
              <w:rPr>
                <w:b/>
                <w:sz w:val="17"/>
                <w:szCs w:val="17"/>
              </w:rPr>
              <w:lastRenderedPageBreak/>
              <w:t>ПРЕДУПРЕЖДЕНИЯ О СОБЛЮДЕНИИ ТЕХНИКИ БЕЗОПАСНОСТИ</w:t>
            </w:r>
          </w:p>
          <w:p w:rsidR="005B57D8" w:rsidRPr="005B57D8" w:rsidRDefault="005B57D8" w:rsidP="00BC1564">
            <w:pPr>
              <w:ind w:left="742" w:firstLine="850"/>
              <w:rPr>
                <w:sz w:val="17"/>
                <w:szCs w:val="17"/>
              </w:rPr>
            </w:pPr>
          </w:p>
          <w:p w:rsidR="005B57D8" w:rsidRPr="005B57D8" w:rsidRDefault="005B57D8" w:rsidP="00BC1564">
            <w:pPr>
              <w:rPr>
                <w:sz w:val="17"/>
                <w:szCs w:val="17"/>
              </w:rPr>
            </w:pPr>
            <w:r w:rsidRPr="005B57D8">
              <w:rPr>
                <w:b/>
                <w:sz w:val="17"/>
                <w:szCs w:val="17"/>
              </w:rPr>
              <w:t>Внимание</w:t>
            </w:r>
            <w:r w:rsidRPr="005B57D8">
              <w:rPr>
                <w:sz w:val="17"/>
                <w:szCs w:val="17"/>
              </w:rPr>
              <w:t>: При работе с электроприборами, следует соблюдать нижеприведенные требования по технике безопасности, во избежание ударов электрическим током, травм или возгораний.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Беспорядок в рабочей зоне устройства повышает риск аварий.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Обеспечьте надлежащий уровень освещения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Предпримите необходимые меры, указанные на предупредительной табличке на устройстве в период её эксплуатации и проведения работ по ремонту или техобслуживанию.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Запрещается производить эксплуатацию устройства вблизи с легко воспламеняемыми жидкостями и газами.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Запрещено допускать к эксплуатации устройства лиц, не имеющих надлежащих навыков работы с ним.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Данное устройство должно эксплуатироваться только при соблюдении соответствующих требований по безопасности. Ремонт устройства должен производиться только квалифицированным лицом, в противном случае это может привести к несчастному случаю.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На устройства, ремонт или техобслуживание которых производится неквалифицированным лицом, будет аннулирована гарантия.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Не следует продолжать эксплуатацию устройства, в случае превышения эксплуатационных лимитов (положение, скорость, температура, мощность, давление и пр.)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Где требуется, следует всегда использовать оригинальные запасные части. В случае необходимости замены какого-либо компонента устройства, производитель не будет нести ответственности за ущерб или травмы, полученные в результате установки неоригинальных запчастей.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Следует подключать устройство к линии заземления. Если выход не заземлен, производитель не несет ответственности за повреждения или травмы, возникшие в результате этого.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 xml:space="preserve">Шнур питания устройства следует прокладывать таким образом, чтобы предотвратить </w:t>
            </w:r>
            <w:proofErr w:type="spellStart"/>
            <w:r w:rsidRPr="005B57D8">
              <w:rPr>
                <w:sz w:val="17"/>
                <w:szCs w:val="17"/>
              </w:rPr>
              <w:t>наступание</w:t>
            </w:r>
            <w:proofErr w:type="spellEnd"/>
            <w:r w:rsidRPr="005B57D8">
              <w:rPr>
                <w:sz w:val="17"/>
                <w:szCs w:val="17"/>
              </w:rPr>
              <w:t xml:space="preserve"> или помещение на него какой-либо объект. Проверьте кабель в особенности в точке, где он выходит из панели и подается в устройство.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Если шнур поврежден из-за ненадлежащего обращения с ним, контакта с острыми предметами или высокими температурами, отключите основной выключатель и питание машины. Не допускайте работу устройства с поврежденным шнуром. Замену шнура должно производить лишь квалифицированное лицо.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Нельзя оставлять устройство без присмотра в процессе его работы.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После завершения процесса глажки, устанавливайте утюг на силиконовую подставку.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Нельзя снимать рукавный рычаг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Перед началом ремонта, следует отключать основной выключатель № (3).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В случае снятия защитных компонентов в процессе техобслуживания, нельзя дотрагиваться до зон нагревания. После того, как зоны нагревания остынут, можно отключить питание и начинать техобслуживание.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>Нельзя снимать линию заземления.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ind w:left="318" w:hanging="284"/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 xml:space="preserve">Машина работает при температуре окружающей среды от +5 до +40 </w:t>
            </w:r>
            <w:proofErr w:type="spellStart"/>
            <w:r w:rsidRPr="005B57D8">
              <w:rPr>
                <w:sz w:val="17"/>
                <w:szCs w:val="17"/>
                <w:vertAlign w:val="superscript"/>
              </w:rPr>
              <w:t>о</w:t>
            </w:r>
            <w:r w:rsidRPr="005B57D8">
              <w:rPr>
                <w:sz w:val="17"/>
                <w:szCs w:val="17"/>
              </w:rPr>
              <w:t>С</w:t>
            </w:r>
            <w:proofErr w:type="spellEnd"/>
            <w:r w:rsidRPr="005B57D8">
              <w:rPr>
                <w:sz w:val="17"/>
                <w:szCs w:val="17"/>
              </w:rPr>
              <w:t>.</w:t>
            </w:r>
          </w:p>
          <w:p w:rsidR="005B57D8" w:rsidRPr="005B57D8" w:rsidRDefault="005B57D8" w:rsidP="005B57D8">
            <w:pPr>
              <w:pStyle w:val="a6"/>
              <w:numPr>
                <w:ilvl w:val="0"/>
                <w:numId w:val="6"/>
              </w:numPr>
              <w:rPr>
                <w:sz w:val="17"/>
                <w:szCs w:val="17"/>
              </w:rPr>
            </w:pPr>
            <w:r w:rsidRPr="005B57D8">
              <w:rPr>
                <w:sz w:val="17"/>
                <w:szCs w:val="17"/>
              </w:rPr>
              <w:t xml:space="preserve">В выход устройства нельзя подключать приборы </w:t>
            </w:r>
            <w:proofErr w:type="spellStart"/>
            <w:r w:rsidRPr="005B57D8">
              <w:rPr>
                <w:sz w:val="17"/>
                <w:szCs w:val="17"/>
              </w:rPr>
              <w:t>амперностью</w:t>
            </w:r>
            <w:proofErr w:type="spellEnd"/>
            <w:r w:rsidRPr="005B57D8">
              <w:rPr>
                <w:sz w:val="17"/>
                <w:szCs w:val="17"/>
              </w:rPr>
              <w:t xml:space="preserve"> в 10А.</w:t>
            </w:r>
          </w:p>
        </w:tc>
        <w:tc>
          <w:tcPr>
            <w:tcW w:w="7229" w:type="dxa"/>
          </w:tcPr>
          <w:p w:rsidR="005B57D8" w:rsidRDefault="005B57D8" w:rsidP="00BC1564"/>
          <w:p w:rsidR="005B57D8" w:rsidRPr="00C50A1B" w:rsidRDefault="005B57D8" w:rsidP="00BC1564">
            <w:pPr>
              <w:jc w:val="center"/>
              <w:rPr>
                <w:b/>
              </w:rPr>
            </w:pPr>
            <w:r w:rsidRPr="00C50A1B">
              <w:rPr>
                <w:b/>
              </w:rPr>
              <w:t>ПРЕДУПРЕЖДАЮЩИЕ ЗНАКИ</w:t>
            </w:r>
          </w:p>
          <w:p w:rsidR="005B57D8" w:rsidRDefault="005B57D8" w:rsidP="00BC1564"/>
          <w:p w:rsidR="005B57D8" w:rsidRDefault="005B57D8" w:rsidP="00BC1564"/>
          <w:p w:rsidR="005B57D8" w:rsidRDefault="005B57D8" w:rsidP="00BC156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61469" cy="46291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469" cy="462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7D8" w:rsidTr="00BC1564">
        <w:tc>
          <w:tcPr>
            <w:tcW w:w="8648" w:type="dxa"/>
          </w:tcPr>
          <w:p w:rsidR="005B57D8" w:rsidRPr="005B57D8" w:rsidRDefault="005B57D8" w:rsidP="00BC1564">
            <w:pPr>
              <w:jc w:val="center"/>
              <w:rPr>
                <w:b/>
                <w:sz w:val="17"/>
                <w:szCs w:val="17"/>
              </w:rPr>
            </w:pPr>
            <w:r w:rsidRPr="005B57D8">
              <w:rPr>
                <w:b/>
                <w:sz w:val="17"/>
                <w:szCs w:val="17"/>
              </w:rPr>
              <w:t>ПРОИЗВОДИТЕЛЬ НЕ НЕСЕТ НИКАКОЙ ОТВЕТСТВЕННОСТИ В ОТНОШЕНИИ ЛЮБЫХ ПОВРЕЖДЕНИЙ ИЛИ ТРАВМ, КОТОРЫЕ МОГУТ ВОЗНИКНУТЬ В РЕЗУЛЬТАТЕ НЕСОБЛЮДЕНИЯ ВЫШЕПРИВЕДЕННЫХ ТРЕБОВАНИЙ</w:t>
            </w:r>
          </w:p>
        </w:tc>
        <w:tc>
          <w:tcPr>
            <w:tcW w:w="7229" w:type="dxa"/>
          </w:tcPr>
          <w:p w:rsidR="005B57D8" w:rsidRDefault="005B57D8" w:rsidP="00BC1564"/>
        </w:tc>
      </w:tr>
    </w:tbl>
    <w:p w:rsidR="00A34390" w:rsidRDefault="00A34390" w:rsidP="00B56E98">
      <w:bookmarkStart w:id="0" w:name="_GoBack"/>
      <w:bookmarkEnd w:id="0"/>
    </w:p>
    <w:sectPr w:rsidR="00A34390" w:rsidSect="000A49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5026"/>
    <w:multiLevelType w:val="hybridMultilevel"/>
    <w:tmpl w:val="9F2CCDF0"/>
    <w:lvl w:ilvl="0" w:tplc="4036C1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C444A"/>
    <w:multiLevelType w:val="hybridMultilevel"/>
    <w:tmpl w:val="021AF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41BE4"/>
    <w:multiLevelType w:val="hybridMultilevel"/>
    <w:tmpl w:val="C0564C92"/>
    <w:lvl w:ilvl="0" w:tplc="3012A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E0F5A"/>
    <w:multiLevelType w:val="hybridMultilevel"/>
    <w:tmpl w:val="6F2C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6236B"/>
    <w:multiLevelType w:val="hybridMultilevel"/>
    <w:tmpl w:val="9782C89A"/>
    <w:lvl w:ilvl="0" w:tplc="42BA2E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14D57"/>
    <w:multiLevelType w:val="hybridMultilevel"/>
    <w:tmpl w:val="9860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8A"/>
    <w:rsid w:val="000A4935"/>
    <w:rsid w:val="005B57D8"/>
    <w:rsid w:val="00630CDC"/>
    <w:rsid w:val="00892FEB"/>
    <w:rsid w:val="00A34390"/>
    <w:rsid w:val="00B56E98"/>
    <w:rsid w:val="00E33B26"/>
    <w:rsid w:val="00E645DD"/>
    <w:rsid w:val="00EF2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5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B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5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Воеводкина</dc:creator>
  <cp:lastModifiedBy>bezlatnaya</cp:lastModifiedBy>
  <cp:revision>8</cp:revision>
  <dcterms:created xsi:type="dcterms:W3CDTF">2013-10-09T13:49:00Z</dcterms:created>
  <dcterms:modified xsi:type="dcterms:W3CDTF">2013-10-11T10:51:00Z</dcterms:modified>
</cp:coreProperties>
</file>